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4992" w14:textId="77777777" w:rsidR="00031616" w:rsidRPr="00031616" w:rsidRDefault="00031616" w:rsidP="00031616">
      <w:pPr>
        <w:spacing w:after="0" w:line="240" w:lineRule="auto"/>
        <w:rPr>
          <w:rFonts w:ascii="Verdana" w:eastAsia="Times New Roman" w:hAnsi="Verdana" w:cs="Times New Roman"/>
          <w:color w:val="004F00"/>
          <w:sz w:val="20"/>
          <w:szCs w:val="20"/>
          <w:lang w:eastAsia="fr-FR"/>
        </w:rPr>
      </w:pPr>
      <w:r w:rsidRPr="0003161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28575" distB="28575" distL="95250" distR="95250" simplePos="0" relativeHeight="251660288" behindDoc="0" locked="0" layoutInCell="1" allowOverlap="0" wp14:anchorId="44B0A551" wp14:editId="47C2E3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616">
        <w:rPr>
          <w:rFonts w:ascii="Verdana" w:eastAsia="Times New Roman" w:hAnsi="Verdana" w:cs="Times New Roman"/>
          <w:noProof/>
          <w:color w:val="004F00"/>
          <w:sz w:val="20"/>
          <w:szCs w:val="20"/>
          <w:lang w:eastAsia="fr-FR"/>
        </w:rPr>
        <w:drawing>
          <wp:inline distT="0" distB="0" distL="0" distR="0" wp14:anchorId="1A9AAB21" wp14:editId="3AA3DA1E">
            <wp:extent cx="123825" cy="10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616">
        <w:rPr>
          <w:rFonts w:ascii="Verdana" w:eastAsia="Times New Roman" w:hAnsi="Verdana" w:cs="Times New Roman"/>
          <w:b/>
          <w:bCs/>
          <w:color w:val="004F00"/>
          <w:sz w:val="20"/>
          <w:szCs w:val="20"/>
          <w:lang w:eastAsia="fr-FR"/>
        </w:rPr>
        <w:t>A la rencontre des Chasseurs Gardois ....</w:t>
      </w:r>
    </w:p>
    <w:p w14:paraId="12ED4008" w14:textId="77777777" w:rsidR="00031616" w:rsidRPr="00031616" w:rsidRDefault="00031616" w:rsidP="0003161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1CB69B1" w14:textId="28189487" w:rsidR="00312157" w:rsidRDefault="00031616" w:rsidP="00031616"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>Chasser à SENECHAS......</w:t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Aux pieds du Mont Lozère, pas très loin de Génolhac , entre Cèze et Homol , à l'ombre du clocher de l'église , se blottit le </w:t>
      </w:r>
      <w:proofErr w:type="spellStart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>rendez vous</w:t>
      </w:r>
      <w:proofErr w:type="spellEnd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des chasseurs de Sénéchas .</w:t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Ici " être le fils de… ou le petit fils de…" vous </w:t>
      </w:r>
      <w:proofErr w:type="spellStart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>intégre</w:t>
      </w:r>
      <w:proofErr w:type="spellEnd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instantanément dans la collectivité ; mieux vaut d'ailleurs en être , sous peine de passer, à vie, pour "le bourru", ou "l'étranger".</w:t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  <w:t>Cette rudesse apparente est le résultat d'une longue histoire confrontée à la fois aux horreurs des guerres de religion , au caractère cévenol particulièrement bien trempé , et à l'esprit de liberté qui , de tous temps , a soufflé sur ces montagnes . .</w:t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La chasse y est belle ; cèpes et </w:t>
      </w:r>
      <w:proofErr w:type="spellStart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>chataîgners</w:t>
      </w:r>
      <w:proofErr w:type="spellEnd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prolifèrent, et quand la meute </w:t>
      </w:r>
      <w:proofErr w:type="gramStart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>déboule ,</w:t>
      </w:r>
      <w:proofErr w:type="gramEnd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toute gorge dehors , dans la grande combe du Col des Lances , la terre semble vrombir sous vos pieds de posté …….</w:t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  <w:t xml:space="preserve">S'ils voulaient parler , les murs du </w:t>
      </w:r>
      <w:proofErr w:type="spellStart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>rendez vous</w:t>
      </w:r>
      <w:proofErr w:type="spellEnd"/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t xml:space="preserve"> de chasse vous en raconteraient de bonnes ; à défaut , si vous savez insister "juste ce qu'il faut" , le chasseur cévenol saura lui aussi se montrer agréable ….</w:t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  <w:t>Mais n'allez surtout pas le lui dire !</w:t>
      </w:r>
      <w:r w:rsidRPr="00031616">
        <w:rPr>
          <w:rFonts w:ascii="Verdana" w:eastAsia="Times New Roman" w:hAnsi="Verdana" w:cs="Times New Roman"/>
          <w:sz w:val="16"/>
          <w:szCs w:val="16"/>
          <w:lang w:eastAsia="fr-FR"/>
        </w:rPr>
        <w:br/>
        <w:t>PPH</w:t>
      </w:r>
    </w:p>
    <w:sectPr w:rsidR="0031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27"/>
    <w:rsid w:val="00031616"/>
    <w:rsid w:val="00956466"/>
    <w:rsid w:val="00A27D27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0B340C"/>
  <w15:chartTrackingRefBased/>
  <w15:docId w15:val="{D996764A-2436-4346-818A-1F51E6A0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vaille</dc:creator>
  <cp:keywords/>
  <dc:description/>
  <cp:lastModifiedBy>jean louis vaille</cp:lastModifiedBy>
  <cp:revision>2</cp:revision>
  <dcterms:created xsi:type="dcterms:W3CDTF">2022-01-22T20:02:00Z</dcterms:created>
  <dcterms:modified xsi:type="dcterms:W3CDTF">2022-01-22T20:02:00Z</dcterms:modified>
</cp:coreProperties>
</file>