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4992" w14:textId="77777777" w:rsidR="00031616" w:rsidRPr="00031616" w:rsidRDefault="00031616" w:rsidP="00031616">
      <w:pPr>
        <w:spacing w:after="0" w:line="240" w:lineRule="auto"/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</w:pPr>
      <w:r w:rsidRPr="0003161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28575" distB="28575" distL="95250" distR="95250" simplePos="0" relativeHeight="251660288" behindDoc="0" locked="0" layoutInCell="1" allowOverlap="0" wp14:anchorId="44B0A551" wp14:editId="47C2E36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616">
        <w:rPr>
          <w:rFonts w:ascii="Verdana" w:eastAsia="Times New Roman" w:hAnsi="Verdana" w:cs="Times New Roman"/>
          <w:noProof/>
          <w:color w:val="004F00"/>
          <w:sz w:val="20"/>
          <w:szCs w:val="20"/>
          <w:lang w:eastAsia="fr-FR"/>
        </w:rPr>
        <w:drawing>
          <wp:inline distT="0" distB="0" distL="0" distR="0" wp14:anchorId="1A9AAB21" wp14:editId="3AA3DA1E">
            <wp:extent cx="123825" cy="104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616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>A la rencontre des Chasseurs Gardois ....</w:t>
      </w:r>
    </w:p>
    <w:p w14:paraId="12ED4008" w14:textId="77777777" w:rsidR="00031616" w:rsidRPr="00031616" w:rsidRDefault="00031616" w:rsidP="0003161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41CB69B1" w14:textId="28189487" w:rsidR="00312157" w:rsidRDefault="00031616" w:rsidP="00031616"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t>Chasser à SENECHAS......</w:t>
      </w:r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br/>
      </w:r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br/>
      </w:r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br/>
        <w:t xml:space="preserve">Aux pieds du Mont Lozère, pas très loin de Génolhac , entre Cèze et Homol , à l'ombre du clocher de l'église , se blottit le </w:t>
      </w:r>
      <w:proofErr w:type="spellStart"/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t>rendez vous</w:t>
      </w:r>
      <w:proofErr w:type="spellEnd"/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des chasseurs de Sénéchas .</w:t>
      </w:r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br/>
        <w:t xml:space="preserve">Ici " être le fils de… ou le petit fils de…" vous </w:t>
      </w:r>
      <w:proofErr w:type="spellStart"/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t>intégre</w:t>
      </w:r>
      <w:proofErr w:type="spellEnd"/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instantanément dans la collectivité ; mieux vaut d'ailleurs en être , sous peine de passer, à vie, pour "le bourru", ou "l'étranger".</w:t>
      </w:r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br/>
        <w:t>Cette rudesse apparente est le résultat d'une longue histoire confrontée à la fois aux horreurs des guerres de religion , au caractère cévenol particulièrement bien trempé , et à l'esprit de liberté qui , de tous temps , a soufflé sur ces montagnes . .</w:t>
      </w:r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br/>
        <w:t xml:space="preserve">La chasse y est belle ; cèpes et </w:t>
      </w:r>
      <w:proofErr w:type="spellStart"/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t>chataîgners</w:t>
      </w:r>
      <w:proofErr w:type="spellEnd"/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prolifèrent, et quand la meute </w:t>
      </w:r>
      <w:proofErr w:type="gramStart"/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t>déboule ,</w:t>
      </w:r>
      <w:proofErr w:type="gramEnd"/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toute gorge dehors , dans la grande combe du Col des Lances , la terre semble vrombir sous vos pieds de posté …….</w:t>
      </w:r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br/>
        <w:t xml:space="preserve">S'ils voulaient parler , les murs du </w:t>
      </w:r>
      <w:proofErr w:type="spellStart"/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t>rendez vous</w:t>
      </w:r>
      <w:proofErr w:type="spellEnd"/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chasse vous en raconteraient de bonnes ; à défaut , si vous savez insister "juste ce qu'il faut" , le chasseur cévenol saura lui aussi se montrer agréable ….</w:t>
      </w:r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br/>
        <w:t>Mais n'allez surtout pas le lui dire !</w:t>
      </w:r>
      <w:r w:rsidRPr="00031616">
        <w:rPr>
          <w:rFonts w:ascii="Verdana" w:eastAsia="Times New Roman" w:hAnsi="Verdana" w:cs="Times New Roman"/>
          <w:sz w:val="16"/>
          <w:szCs w:val="16"/>
          <w:lang w:eastAsia="fr-FR"/>
        </w:rPr>
        <w:br/>
        <w:t>PPH</w:t>
      </w:r>
    </w:p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27"/>
    <w:rsid w:val="00031616"/>
    <w:rsid w:val="00956466"/>
    <w:rsid w:val="00A27D27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0B340C"/>
  <w15:chartTrackingRefBased/>
  <w15:docId w15:val="{D996764A-2436-4346-818A-1F51E6A0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2022-01-22T20:02:00Z</dcterms:created>
  <dcterms:modified xsi:type="dcterms:W3CDTF">2022-01-22T20:02:00Z</dcterms:modified>
</cp:coreProperties>
</file>